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B31" w:rsidRDefault="00FB0B31" w:rsidP="00FB0B31">
      <w:pPr>
        <w:pStyle w:val="a3"/>
        <w:jc w:val="center"/>
        <w:rPr>
          <w:lang w:val="ru-RU"/>
        </w:rPr>
      </w:pPr>
      <w:r>
        <w:rPr>
          <w:lang w:val="ru-RU"/>
        </w:rPr>
        <w:t xml:space="preserve">Муниципальное бюджетное общеобразовательное учреждение                                                                                           </w:t>
      </w:r>
      <w:proofErr w:type="gramStart"/>
      <w:r>
        <w:rPr>
          <w:lang w:val="ru-RU"/>
        </w:rPr>
        <w:t xml:space="preserve">   «</w:t>
      </w:r>
      <w:proofErr w:type="spellStart"/>
      <w:proofErr w:type="gramEnd"/>
      <w:r>
        <w:rPr>
          <w:lang w:val="ru-RU"/>
        </w:rPr>
        <w:t>Большеподберезинская</w:t>
      </w:r>
      <w:proofErr w:type="spellEnd"/>
      <w:r>
        <w:rPr>
          <w:lang w:val="ru-RU"/>
        </w:rPr>
        <w:t xml:space="preserve"> средняя общеобразовательная школа имени</w:t>
      </w:r>
    </w:p>
    <w:p w:rsidR="00FB0B31" w:rsidRDefault="00FB0B31" w:rsidP="00FB0B31">
      <w:pPr>
        <w:pStyle w:val="a3"/>
        <w:jc w:val="center"/>
        <w:rPr>
          <w:lang w:val="ru-RU"/>
        </w:rPr>
      </w:pPr>
      <w:r>
        <w:rPr>
          <w:lang w:val="ru-RU"/>
        </w:rPr>
        <w:t xml:space="preserve">Андрея </w:t>
      </w:r>
      <w:proofErr w:type="spellStart"/>
      <w:r>
        <w:rPr>
          <w:lang w:val="ru-RU"/>
        </w:rPr>
        <w:t>Евдокимовича</w:t>
      </w:r>
      <w:proofErr w:type="spellEnd"/>
      <w:r>
        <w:rPr>
          <w:lang w:val="ru-RU"/>
        </w:rPr>
        <w:t xml:space="preserve"> Кошкина</w:t>
      </w:r>
    </w:p>
    <w:p w:rsidR="00FB0B31" w:rsidRDefault="00FB0B31" w:rsidP="00FB0B31">
      <w:pPr>
        <w:pStyle w:val="a3"/>
        <w:jc w:val="center"/>
        <w:rPr>
          <w:lang w:val="ru-RU"/>
        </w:rPr>
      </w:pPr>
      <w:proofErr w:type="spellStart"/>
      <w:r>
        <w:rPr>
          <w:lang w:val="ru-RU"/>
        </w:rPr>
        <w:t>Кайбицкого</w:t>
      </w:r>
      <w:proofErr w:type="spellEnd"/>
      <w:r>
        <w:rPr>
          <w:lang w:val="ru-RU"/>
        </w:rPr>
        <w:t xml:space="preserve"> муниципального района Республики Татарстан»</w:t>
      </w:r>
      <w:r>
        <w:rPr>
          <w:lang w:val="ru-RU"/>
        </w:rPr>
        <w:br/>
        <w:t xml:space="preserve"> </w:t>
      </w:r>
    </w:p>
    <w:p w:rsidR="00FB0B31" w:rsidRDefault="00FB0B31" w:rsidP="00FB0B31">
      <w:pPr>
        <w:pStyle w:val="a3"/>
        <w:jc w:val="center"/>
        <w:rPr>
          <w:lang w:val="ru-RU"/>
        </w:rPr>
      </w:pPr>
      <w:r>
        <w:rPr>
          <w:lang w:val="ru-RU"/>
        </w:rPr>
        <w:t xml:space="preserve"> </w:t>
      </w:r>
    </w:p>
    <w:p w:rsidR="00FB0B31" w:rsidRDefault="00FB0B31" w:rsidP="00FB0B31">
      <w:pPr>
        <w:jc w:val="center"/>
        <w:rPr>
          <w:b/>
          <w:sz w:val="56"/>
          <w:szCs w:val="56"/>
        </w:rPr>
      </w:pPr>
    </w:p>
    <w:p w:rsidR="00FB0B31" w:rsidRDefault="00FB0B31" w:rsidP="00FB0B31">
      <w:pPr>
        <w:jc w:val="center"/>
        <w:rPr>
          <w:b/>
          <w:sz w:val="56"/>
          <w:szCs w:val="56"/>
        </w:rPr>
      </w:pPr>
    </w:p>
    <w:p w:rsidR="00FB0B31" w:rsidRDefault="00FB0B31" w:rsidP="00FB0B31">
      <w:pPr>
        <w:jc w:val="center"/>
        <w:rPr>
          <w:b/>
          <w:sz w:val="56"/>
          <w:szCs w:val="56"/>
        </w:rPr>
      </w:pPr>
    </w:p>
    <w:p w:rsidR="00FB0B31" w:rsidRDefault="00FB0B31" w:rsidP="00FB0B31">
      <w:pPr>
        <w:jc w:val="center"/>
        <w:rPr>
          <w:b/>
          <w:sz w:val="56"/>
          <w:szCs w:val="56"/>
        </w:rPr>
      </w:pPr>
      <w:r>
        <w:rPr>
          <w:b/>
          <w:sz w:val="56"/>
          <w:szCs w:val="56"/>
        </w:rPr>
        <w:t xml:space="preserve"> Читательская конференция по повестям В. Быкова</w:t>
      </w:r>
    </w:p>
    <w:p w:rsidR="00FB0B31" w:rsidRDefault="00FB0B31" w:rsidP="00FB0B31">
      <w:pPr>
        <w:jc w:val="center"/>
        <w:rPr>
          <w:rFonts w:ascii="Monotype Corsiva" w:hAnsi="Monotype Corsiva"/>
          <w:b/>
          <w:sz w:val="72"/>
          <w:szCs w:val="72"/>
        </w:rPr>
      </w:pPr>
      <w:r w:rsidRPr="00553207">
        <w:rPr>
          <w:rFonts w:ascii="Monotype Corsiva" w:hAnsi="Monotype Corsiva"/>
          <w:b/>
          <w:sz w:val="72"/>
          <w:szCs w:val="72"/>
        </w:rPr>
        <w:t>«Это надо живым»</w:t>
      </w: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center"/>
        <w:rPr>
          <w:b/>
          <w:sz w:val="32"/>
          <w:szCs w:val="32"/>
        </w:rPr>
      </w:pPr>
    </w:p>
    <w:p w:rsidR="00FB0B31" w:rsidRDefault="00FB0B31" w:rsidP="00FB0B31">
      <w:pPr>
        <w:jc w:val="right"/>
        <w:rPr>
          <w:sz w:val="32"/>
          <w:szCs w:val="32"/>
        </w:rPr>
      </w:pPr>
      <w:r>
        <w:rPr>
          <w:sz w:val="32"/>
          <w:szCs w:val="32"/>
        </w:rPr>
        <w:t>Проведен учителем русского языка</w:t>
      </w:r>
    </w:p>
    <w:p w:rsidR="00FB0B31" w:rsidRDefault="00FB0B31" w:rsidP="00FB0B31">
      <w:pPr>
        <w:jc w:val="right"/>
        <w:rPr>
          <w:b/>
          <w:sz w:val="32"/>
          <w:szCs w:val="32"/>
        </w:rPr>
      </w:pPr>
      <w:r>
        <w:rPr>
          <w:sz w:val="32"/>
          <w:szCs w:val="32"/>
        </w:rPr>
        <w:t xml:space="preserve">и литературы </w:t>
      </w:r>
      <w:proofErr w:type="spellStart"/>
      <w:r w:rsidRPr="00553207">
        <w:rPr>
          <w:b/>
          <w:sz w:val="32"/>
          <w:szCs w:val="32"/>
        </w:rPr>
        <w:t>Тамбовой</w:t>
      </w:r>
      <w:proofErr w:type="spellEnd"/>
      <w:r w:rsidRPr="00553207">
        <w:rPr>
          <w:b/>
          <w:sz w:val="32"/>
          <w:szCs w:val="32"/>
        </w:rPr>
        <w:t xml:space="preserve"> Е.Г.</w:t>
      </w:r>
    </w:p>
    <w:p w:rsidR="00FB0B31" w:rsidRDefault="00FB0B31" w:rsidP="00FB0B31">
      <w:pPr>
        <w:rPr>
          <w:sz w:val="32"/>
          <w:szCs w:val="32"/>
        </w:rPr>
      </w:pPr>
    </w:p>
    <w:p w:rsidR="00FB0B31" w:rsidRDefault="00FB0B31" w:rsidP="00FB0B31">
      <w:pPr>
        <w:rPr>
          <w:sz w:val="32"/>
          <w:szCs w:val="32"/>
        </w:rPr>
      </w:pPr>
      <w:r>
        <w:rPr>
          <w:sz w:val="32"/>
          <w:szCs w:val="32"/>
        </w:rPr>
        <w:t xml:space="preserve">                                                                               </w:t>
      </w:r>
      <w:r>
        <w:rPr>
          <w:sz w:val="32"/>
          <w:szCs w:val="32"/>
        </w:rPr>
        <w:t>в 10 классе</w:t>
      </w:r>
    </w:p>
    <w:p w:rsidR="00FB0B31" w:rsidRDefault="00FB0B31" w:rsidP="00FB0B31">
      <w:pPr>
        <w:jc w:val="both"/>
      </w:pPr>
    </w:p>
    <w:p w:rsidR="00FB0B31" w:rsidRDefault="00FB0B31" w:rsidP="00FB0B31">
      <w:pPr>
        <w:jc w:val="both"/>
      </w:pPr>
    </w:p>
    <w:p w:rsidR="00FB0B31" w:rsidRDefault="00FB0B31" w:rsidP="00FB0B31">
      <w:pPr>
        <w:jc w:val="both"/>
      </w:pPr>
    </w:p>
    <w:p w:rsidR="00FB0B31" w:rsidRDefault="00FB0B31" w:rsidP="00FB0B31">
      <w:pPr>
        <w:jc w:val="both"/>
      </w:pPr>
    </w:p>
    <w:p w:rsidR="00FB0B31" w:rsidRDefault="00FB0B31" w:rsidP="00FB0B31">
      <w:pPr>
        <w:jc w:val="both"/>
      </w:pPr>
    </w:p>
    <w:p w:rsidR="00FB0B31" w:rsidRDefault="00FB0B31" w:rsidP="00FB0B31">
      <w:pPr>
        <w:jc w:val="both"/>
      </w:pPr>
    </w:p>
    <w:p w:rsidR="00FB0B31" w:rsidRDefault="00FB0B31" w:rsidP="00FB0B31">
      <w:pPr>
        <w:jc w:val="both"/>
      </w:pPr>
    </w:p>
    <w:p w:rsidR="00FB0B31" w:rsidRDefault="00FB0B31" w:rsidP="00FB0B31">
      <w:pPr>
        <w:jc w:val="both"/>
      </w:pPr>
    </w:p>
    <w:p w:rsidR="00FB0B31" w:rsidRDefault="00FB0B31" w:rsidP="00FB0B31">
      <w:pPr>
        <w:jc w:val="both"/>
      </w:pPr>
    </w:p>
    <w:p w:rsidR="00FB0B31" w:rsidRPr="00845B33" w:rsidRDefault="00FB0B31" w:rsidP="00FB0B31">
      <w:pPr>
        <w:rPr>
          <w:b/>
        </w:rPr>
      </w:pPr>
      <w:bookmarkStart w:id="0" w:name="_GoBack"/>
      <w:bookmarkEnd w:id="0"/>
      <w:r w:rsidRPr="00845B33">
        <w:rPr>
          <w:b/>
        </w:rPr>
        <w:t>Тема урока: «Это надо живым» (по повестям В. Быкова)</w:t>
      </w:r>
    </w:p>
    <w:p w:rsidR="00FB0B31" w:rsidRDefault="00FB0B31" w:rsidP="00FB0B31">
      <w:pPr>
        <w:jc w:val="both"/>
      </w:pPr>
      <w:r>
        <w:t>Цель урока: нравственно-патриотическое воспитание учащихся на примере судьбы героев В. Быкова.</w:t>
      </w:r>
    </w:p>
    <w:p w:rsidR="00FB0B31" w:rsidRDefault="00FB0B31" w:rsidP="00FB0B31">
      <w:pPr>
        <w:jc w:val="both"/>
      </w:pPr>
      <w:r>
        <w:t>Метод ведения: урок-семинар.</w:t>
      </w:r>
    </w:p>
    <w:p w:rsidR="00FB0B31" w:rsidRDefault="00FB0B31" w:rsidP="00FB0B31">
      <w:pPr>
        <w:jc w:val="both"/>
      </w:pPr>
      <w:r>
        <w:t>Оборудование: портрет В. Быкова, выставка книг В. Быкова о войне, песня «Горячий снег».</w:t>
      </w:r>
    </w:p>
    <w:p w:rsidR="00FB0B31" w:rsidRDefault="00FB0B31" w:rsidP="00FB0B31">
      <w:pPr>
        <w:jc w:val="both"/>
      </w:pPr>
    </w:p>
    <w:p w:rsidR="00FB0B31" w:rsidRDefault="00FB0B31" w:rsidP="00FB0B31">
      <w:pPr>
        <w:jc w:val="both"/>
      </w:pPr>
      <w:r>
        <w:t>Эпиграф к уроку:</w:t>
      </w:r>
    </w:p>
    <w:p w:rsidR="00FB0B31" w:rsidRDefault="00FB0B31" w:rsidP="00FB0B31">
      <w:pPr>
        <w:ind w:firstLine="851"/>
        <w:jc w:val="both"/>
      </w:pPr>
      <w:r>
        <w:t>Что бы мне хотелось видеть в прозе о войне?</w:t>
      </w:r>
    </w:p>
    <w:p w:rsidR="00FB0B31" w:rsidRDefault="00FB0B31" w:rsidP="00FB0B31">
      <w:pPr>
        <w:ind w:firstLine="851"/>
        <w:jc w:val="both"/>
      </w:pPr>
      <w:r>
        <w:t>Правду! Всю жестокую, но необходимую правду,</w:t>
      </w:r>
    </w:p>
    <w:p w:rsidR="00FB0B31" w:rsidRDefault="00FB0B31" w:rsidP="00FB0B31">
      <w:pPr>
        <w:ind w:firstLine="851"/>
        <w:jc w:val="both"/>
      </w:pPr>
      <w:r>
        <w:t>Для того, чтобы человечество, узнав ее,</w:t>
      </w:r>
    </w:p>
    <w:p w:rsidR="00FB0B31" w:rsidRDefault="00FB0B31" w:rsidP="00FB0B31">
      <w:pPr>
        <w:ind w:firstLine="851"/>
        <w:jc w:val="both"/>
      </w:pPr>
      <w:r>
        <w:t>Было благоразумней.</w:t>
      </w:r>
    </w:p>
    <w:p w:rsidR="00FB0B31" w:rsidRDefault="00FB0B31" w:rsidP="00FB0B31">
      <w:pPr>
        <w:ind w:firstLine="851"/>
        <w:jc w:val="both"/>
      </w:pPr>
      <w:r>
        <w:t xml:space="preserve">                                            В. Астафьев</w:t>
      </w:r>
    </w:p>
    <w:p w:rsidR="00FB0B31" w:rsidRDefault="00FB0B31" w:rsidP="00FB0B31">
      <w:pPr>
        <w:jc w:val="both"/>
      </w:pPr>
      <w:r>
        <w:t>На доске вопросы к уроку:</w:t>
      </w:r>
    </w:p>
    <w:p w:rsidR="00FB0B31" w:rsidRDefault="00FB0B31" w:rsidP="00FB0B31">
      <w:pPr>
        <w:numPr>
          <w:ilvl w:val="0"/>
          <w:numId w:val="1"/>
        </w:numPr>
        <w:jc w:val="both"/>
      </w:pPr>
      <w:r>
        <w:t>Каковы человек и обстоятельства в их взаимодействии в произведениях В. Быкова?</w:t>
      </w:r>
    </w:p>
    <w:p w:rsidR="00FB0B31" w:rsidRDefault="00FB0B31" w:rsidP="00FB0B31">
      <w:pPr>
        <w:numPr>
          <w:ilvl w:val="0"/>
          <w:numId w:val="1"/>
        </w:numPr>
        <w:jc w:val="both"/>
      </w:pPr>
      <w:r>
        <w:t>Каковы представления писателя о героизме и героической личности?</w:t>
      </w:r>
    </w:p>
    <w:p w:rsidR="00FB0B31" w:rsidRDefault="00FB0B31" w:rsidP="00FB0B31">
      <w:pPr>
        <w:numPr>
          <w:ilvl w:val="0"/>
          <w:numId w:val="1"/>
        </w:numPr>
        <w:jc w:val="both"/>
      </w:pPr>
      <w:r>
        <w:t>Как ставится вопрос о преемственности поколений в произведениях «Дожить до рассвета», «Обелиск», «Сотников»?</w:t>
      </w:r>
    </w:p>
    <w:p w:rsidR="00FB0B31" w:rsidRDefault="00FB0B31" w:rsidP="00FB0B31">
      <w:pPr>
        <w:numPr>
          <w:ilvl w:val="0"/>
          <w:numId w:val="1"/>
        </w:numPr>
        <w:jc w:val="both"/>
      </w:pPr>
      <w:r>
        <w:t>Какие нравственные проблемы решает В. Быков, обращаясь к теме Великой Отечественной войны?</w:t>
      </w:r>
    </w:p>
    <w:p w:rsidR="00FB0B31" w:rsidRDefault="00FB0B31" w:rsidP="00FB0B31">
      <w:pPr>
        <w:numPr>
          <w:ilvl w:val="0"/>
          <w:numId w:val="1"/>
        </w:numPr>
        <w:jc w:val="both"/>
      </w:pPr>
      <w:r>
        <w:t>Каковы ваши впечатления о героях повести В. Быкова «Сотников»?</w:t>
      </w:r>
    </w:p>
    <w:p w:rsidR="00FB0B31" w:rsidRDefault="00FB0B31" w:rsidP="00FB0B31">
      <w:pPr>
        <w:numPr>
          <w:ilvl w:val="0"/>
          <w:numId w:val="1"/>
        </w:numPr>
        <w:jc w:val="both"/>
      </w:pPr>
      <w:r>
        <w:t>Почему в одних и тех же обстоятельствах Сотников возвысился до подвига, а Рыбак морально погиб?</w:t>
      </w:r>
    </w:p>
    <w:p w:rsidR="00FB0B31" w:rsidRDefault="00FB0B31" w:rsidP="00FB0B31">
      <w:pPr>
        <w:numPr>
          <w:ilvl w:val="0"/>
          <w:numId w:val="1"/>
        </w:numPr>
        <w:jc w:val="both"/>
      </w:pPr>
      <w:r>
        <w:t>Возможно ли нравственное возрождение Рыбака?</w:t>
      </w:r>
    </w:p>
    <w:p w:rsidR="00FB0B31" w:rsidRDefault="00FB0B31" w:rsidP="00FB0B31">
      <w:pPr>
        <w:numPr>
          <w:ilvl w:val="0"/>
          <w:numId w:val="1"/>
        </w:numPr>
        <w:jc w:val="both"/>
      </w:pPr>
      <w:r>
        <w:t>В чем особенности повестей В. Быкова?</w:t>
      </w:r>
    </w:p>
    <w:p w:rsidR="00FB0B31" w:rsidRPr="00845B33" w:rsidRDefault="00FB0B31" w:rsidP="00FB0B31">
      <w:pPr>
        <w:jc w:val="both"/>
        <w:rPr>
          <w:u w:val="single"/>
        </w:rPr>
      </w:pPr>
      <w:r w:rsidRPr="00845B33">
        <w:rPr>
          <w:u w:val="single"/>
        </w:rPr>
        <w:t>Рекомендуется прочитать:</w:t>
      </w:r>
    </w:p>
    <w:p w:rsidR="00FB0B31" w:rsidRDefault="00FB0B31" w:rsidP="00FB0B31">
      <w:pPr>
        <w:jc w:val="both"/>
      </w:pPr>
      <w:r>
        <w:t xml:space="preserve">В. Быков                        </w:t>
      </w:r>
      <w:proofErr w:type="gramStart"/>
      <w:r>
        <w:t xml:space="preserve">   «</w:t>
      </w:r>
      <w:proofErr w:type="gramEnd"/>
      <w:r>
        <w:t>Альпийская баллада»,</w:t>
      </w:r>
    </w:p>
    <w:p w:rsidR="00FB0B31" w:rsidRDefault="00FB0B31" w:rsidP="00FB0B31">
      <w:pPr>
        <w:ind w:firstLine="2552"/>
        <w:jc w:val="both"/>
      </w:pPr>
      <w:r>
        <w:t>«Дожить до рассвета»,</w:t>
      </w:r>
    </w:p>
    <w:p w:rsidR="00FB0B31" w:rsidRDefault="00FB0B31" w:rsidP="00FB0B31">
      <w:pPr>
        <w:ind w:firstLine="2552"/>
        <w:jc w:val="both"/>
      </w:pPr>
      <w:r>
        <w:t>«Обелиск»,</w:t>
      </w:r>
    </w:p>
    <w:p w:rsidR="00FB0B31" w:rsidRDefault="00FB0B31" w:rsidP="00FB0B31">
      <w:pPr>
        <w:ind w:firstLine="2552"/>
        <w:jc w:val="both"/>
      </w:pPr>
      <w:r>
        <w:t>«Сотников»,</w:t>
      </w:r>
    </w:p>
    <w:p w:rsidR="00FB0B31" w:rsidRDefault="00FB0B31" w:rsidP="00FB0B31">
      <w:pPr>
        <w:ind w:firstLine="2552"/>
        <w:jc w:val="both"/>
      </w:pPr>
      <w:r>
        <w:t>«Волчья стая»,</w:t>
      </w:r>
    </w:p>
    <w:p w:rsidR="00FB0B31" w:rsidRDefault="00FB0B31" w:rsidP="00FB0B31">
      <w:pPr>
        <w:ind w:firstLine="2552"/>
        <w:jc w:val="both"/>
      </w:pPr>
      <w:r>
        <w:t>«Знак беды»,</w:t>
      </w:r>
    </w:p>
    <w:p w:rsidR="00FB0B31" w:rsidRDefault="00FB0B31" w:rsidP="00FB0B31">
      <w:pPr>
        <w:ind w:firstLine="2552"/>
        <w:jc w:val="both"/>
      </w:pPr>
      <w:r>
        <w:t>«Пойти и не вернуться» и др.</w:t>
      </w:r>
    </w:p>
    <w:p w:rsidR="00FB0B31" w:rsidRPr="00845B33" w:rsidRDefault="00FB0B31" w:rsidP="00FB0B31">
      <w:pPr>
        <w:jc w:val="both"/>
        <w:rPr>
          <w:u w:val="single"/>
        </w:rPr>
      </w:pPr>
      <w:r w:rsidRPr="00845B33">
        <w:rPr>
          <w:u w:val="single"/>
        </w:rPr>
        <w:t>Подготовительная работа к семинару:</w:t>
      </w:r>
    </w:p>
    <w:p w:rsidR="00FB0B31" w:rsidRDefault="00FB0B31" w:rsidP="00FB0B31">
      <w:pPr>
        <w:jc w:val="both"/>
      </w:pPr>
      <w:r>
        <w:t>Класс делится на несколько групп.</w:t>
      </w:r>
    </w:p>
    <w:p w:rsidR="00FB0B31" w:rsidRDefault="00FB0B31" w:rsidP="00FB0B31">
      <w:pPr>
        <w:jc w:val="both"/>
      </w:pPr>
      <w:r>
        <w:t>1 гр. Докладчики. Подготовить доклады:</w:t>
      </w:r>
    </w:p>
    <w:p w:rsidR="00FB0B31" w:rsidRDefault="00FB0B31" w:rsidP="00FB0B31">
      <w:pPr>
        <w:numPr>
          <w:ilvl w:val="0"/>
          <w:numId w:val="2"/>
        </w:numPr>
        <w:jc w:val="both"/>
      </w:pPr>
      <w:r>
        <w:t xml:space="preserve">«Рядовой </w:t>
      </w:r>
      <w:proofErr w:type="spellStart"/>
      <w:r>
        <w:t>вненародного</w:t>
      </w:r>
      <w:proofErr w:type="spellEnd"/>
      <w:r>
        <w:t xml:space="preserve"> подвига» (о Сотникове)</w:t>
      </w:r>
    </w:p>
    <w:p w:rsidR="00FB0B31" w:rsidRDefault="00FB0B31" w:rsidP="00FB0B31">
      <w:pPr>
        <w:numPr>
          <w:ilvl w:val="0"/>
          <w:numId w:val="2"/>
        </w:numPr>
        <w:jc w:val="both"/>
      </w:pPr>
      <w:r>
        <w:t>Коварная судьба заплутавшегося на войне человека (о Рыбаке)</w:t>
      </w:r>
    </w:p>
    <w:p w:rsidR="00FB0B31" w:rsidRDefault="00FB0B31" w:rsidP="00FB0B31">
      <w:pPr>
        <w:numPr>
          <w:ilvl w:val="0"/>
          <w:numId w:val="2"/>
        </w:numPr>
        <w:jc w:val="both"/>
      </w:pPr>
      <w:r>
        <w:t>Проблема героического в повести «Обелиск»</w:t>
      </w:r>
    </w:p>
    <w:p w:rsidR="00FB0B31" w:rsidRDefault="00FB0B31" w:rsidP="00FB0B31">
      <w:pPr>
        <w:numPr>
          <w:ilvl w:val="0"/>
          <w:numId w:val="2"/>
        </w:numPr>
        <w:jc w:val="both"/>
      </w:pPr>
      <w:r>
        <w:t>Героизм и героическая личность в повести «Дожить до рассвета»</w:t>
      </w:r>
    </w:p>
    <w:p w:rsidR="00FB0B31" w:rsidRDefault="00FB0B31" w:rsidP="00FB0B31">
      <w:pPr>
        <w:jc w:val="both"/>
      </w:pPr>
      <w:r>
        <w:t>2 гр. Оппоненты. Их задача – познакомиться с докладчиками и оценить.</w:t>
      </w:r>
    </w:p>
    <w:p w:rsidR="00FB0B31" w:rsidRDefault="00FB0B31" w:rsidP="00FB0B31">
      <w:pPr>
        <w:jc w:val="both"/>
      </w:pPr>
      <w:r>
        <w:t>3 гр. Арбитры. Оценивают выступления докладчиков и оппонентов, отмечают удачные ответы.</w:t>
      </w:r>
    </w:p>
    <w:p w:rsidR="00FB0B31" w:rsidRDefault="00FB0B31" w:rsidP="00FB0B31">
      <w:pPr>
        <w:jc w:val="both"/>
      </w:pPr>
      <w:r>
        <w:t>4 гр. Учат стихи о войне, готовят выступления.</w:t>
      </w:r>
    </w:p>
    <w:p w:rsidR="00FB0B31" w:rsidRDefault="00FB0B31" w:rsidP="00FB0B31">
      <w:pPr>
        <w:jc w:val="both"/>
      </w:pPr>
      <w:r>
        <w:t>5 гр. Готовят стенд, плакаты к уроку.</w:t>
      </w:r>
    </w:p>
    <w:p w:rsidR="00FB0B31" w:rsidRPr="00845B33" w:rsidRDefault="00FB0B31" w:rsidP="00FB0B31">
      <w:pPr>
        <w:jc w:val="center"/>
        <w:rPr>
          <w:u w:val="single"/>
        </w:rPr>
      </w:pPr>
      <w:r w:rsidRPr="00845B33">
        <w:rPr>
          <w:u w:val="single"/>
        </w:rPr>
        <w:t>Ход урока:</w:t>
      </w:r>
    </w:p>
    <w:p w:rsidR="00FB0B31" w:rsidRDefault="00FB0B31" w:rsidP="00FB0B31">
      <w:pPr>
        <w:numPr>
          <w:ilvl w:val="0"/>
          <w:numId w:val="3"/>
        </w:numPr>
        <w:jc w:val="both"/>
      </w:pPr>
      <w:r>
        <w:t>Звучит песня «Горячий снег». На ее фоне ученик читает стихотворение А. Твардовского «Прошла война»</w:t>
      </w:r>
    </w:p>
    <w:p w:rsidR="00FB0B31" w:rsidRDefault="00FB0B31" w:rsidP="00FB0B31">
      <w:pPr>
        <w:numPr>
          <w:ilvl w:val="0"/>
          <w:numId w:val="3"/>
        </w:numPr>
        <w:jc w:val="both"/>
      </w:pPr>
      <w:r>
        <w:t>Слово учителя.</w:t>
      </w:r>
    </w:p>
    <w:p w:rsidR="00FB0B31" w:rsidRDefault="00FB0B31" w:rsidP="00FB0B31">
      <w:pPr>
        <w:jc w:val="both"/>
      </w:pPr>
      <w:r>
        <w:t xml:space="preserve">Когда Ю. </w:t>
      </w:r>
      <w:proofErr w:type="spellStart"/>
      <w:r>
        <w:t>Друнину</w:t>
      </w:r>
      <w:proofErr w:type="spellEnd"/>
      <w:r>
        <w:t xml:space="preserve"> спросили спустя 20 лет после войны: «Что заставило вас снова и снова возвращаться к войне?» - она ответила: «Память сердца».</w:t>
      </w:r>
    </w:p>
    <w:p w:rsidR="00FB0B31" w:rsidRDefault="00FB0B31" w:rsidP="00FB0B31">
      <w:pPr>
        <w:jc w:val="both"/>
      </w:pPr>
      <w:r>
        <w:lastRenderedPageBreak/>
        <w:t xml:space="preserve">59 лет отделяют нас от дня Победы. За это время родилось и выросло целое поколение, и все меньше остается солдат Великой Отечественной. А память сердца не тускнеет. Она передается от отцов к детям, к внукам и правнукам. И каждый, кто рождается на этой земле, что содрогнулась от разрывов бомб и грохота гитлеровских танков 22 июня 1941 г. и </w:t>
      </w:r>
      <w:proofErr w:type="gramStart"/>
      <w:r>
        <w:t>счастливо</w:t>
      </w:r>
      <w:proofErr w:type="gramEnd"/>
      <w:r>
        <w:t xml:space="preserve"> и горько радовалась 9 мая 1945 г., вбирает в себя все эти 1418 дней и ночей как высшую нравственную меру своей жизни, как отчет, каким необходимо выверять смысл и цену шагов и поступков, которые совершаем мы, всем народом, всей страной.</w:t>
      </w:r>
    </w:p>
    <w:p w:rsidR="00FB0B31" w:rsidRDefault="00FB0B31" w:rsidP="00FB0B31">
      <w:pPr>
        <w:jc w:val="both"/>
      </w:pPr>
      <w:r>
        <w:t xml:space="preserve">    Сегодня наш семинар «Это надо живым» посвящается теме войны, в частности творчеству В. Быкова. Именно теме войны и посвятил В. Быков многие свои произведения.</w:t>
      </w:r>
    </w:p>
    <w:p w:rsidR="00FB0B31" w:rsidRDefault="00FB0B31" w:rsidP="00FB0B31">
      <w:pPr>
        <w:jc w:val="both"/>
      </w:pPr>
      <w:r>
        <w:t xml:space="preserve">  Как изображает В. Быков войну?</w:t>
      </w:r>
    </w:p>
    <w:p w:rsidR="00FB0B31" w:rsidRPr="00845B33" w:rsidRDefault="00FB0B31" w:rsidP="00FB0B31">
      <w:pPr>
        <w:jc w:val="both"/>
        <w:rPr>
          <w:u w:val="single"/>
        </w:rPr>
      </w:pPr>
      <w:r w:rsidRPr="00845B33">
        <w:rPr>
          <w:u w:val="single"/>
        </w:rPr>
        <w:t>Выступления учащихся:</w:t>
      </w:r>
    </w:p>
    <w:p w:rsidR="00FB0B31" w:rsidRDefault="00FB0B31" w:rsidP="00FB0B31">
      <w:pPr>
        <w:numPr>
          <w:ilvl w:val="0"/>
          <w:numId w:val="4"/>
        </w:numPr>
        <w:jc w:val="both"/>
      </w:pPr>
      <w:r>
        <w:t>В. Быков пишет о войне как очевидец, как человек, испытавший и горечь поражений, и тяжесть потерь и утрат, и радость победы. Он пишет так, что никого не оставляет равнодушным. В. Быков изображает войну как жестокую и беспощадную проверку внутренней сути людей.</w:t>
      </w:r>
    </w:p>
    <w:p w:rsidR="00FB0B31" w:rsidRDefault="00FB0B31" w:rsidP="00FB0B31">
      <w:pPr>
        <w:ind w:left="720"/>
        <w:jc w:val="both"/>
      </w:pPr>
      <w:r>
        <w:t>Ее нравственные уроки должны помочь нам разобраться в сегодняшних наших проблемах</w:t>
      </w:r>
    </w:p>
    <w:p w:rsidR="00FB0B31" w:rsidRDefault="00FB0B31" w:rsidP="00FB0B31">
      <w:pPr>
        <w:numPr>
          <w:ilvl w:val="0"/>
          <w:numId w:val="4"/>
        </w:numPr>
        <w:jc w:val="both"/>
      </w:pPr>
      <w:r>
        <w:t>В. Быков изображает войну и человека на войне в лучших толстовских традициях – без прикрас, без бахвальства, без лакировки – какова она есть. Его интересует нравственный мир человека, поведение его на войне в кризисных, трагических, безвыходных ситуациях. Герои Быкова – обыкновенные люди, имеющие совесть и чувство долга перед Родиной. На материале военных событий писатель ставит серьезные нравственные проблемы, что такое героический поступок, когда все обстоятельства оборачиваются против человека? Как поведет себя человек в таком случае? Каковы его возможности?</w:t>
      </w:r>
    </w:p>
    <w:p w:rsidR="00FB0B31" w:rsidRDefault="00FB0B31" w:rsidP="00FB0B31">
      <w:pPr>
        <w:numPr>
          <w:ilvl w:val="0"/>
          <w:numId w:val="4"/>
        </w:numPr>
        <w:jc w:val="both"/>
      </w:pPr>
      <w:r>
        <w:t>уч.  рассказывает биографию В. Быкова</w:t>
      </w:r>
    </w:p>
    <w:p w:rsidR="00FB0B31" w:rsidRDefault="00FB0B31" w:rsidP="00FB0B31">
      <w:pPr>
        <w:jc w:val="both"/>
      </w:pPr>
      <w:proofErr w:type="gramStart"/>
      <w:r w:rsidRPr="00845B33">
        <w:rPr>
          <w:u w:val="single"/>
        </w:rPr>
        <w:t>Учитель:</w:t>
      </w:r>
      <w:r>
        <w:t xml:space="preserve">  «</w:t>
      </w:r>
      <w:proofErr w:type="gramEnd"/>
      <w:r>
        <w:t>Проблема героизма во время войны, - сказал</w:t>
      </w:r>
      <w:r w:rsidRPr="00C835EF">
        <w:t xml:space="preserve"> </w:t>
      </w:r>
      <w:r>
        <w:t>В. Быков, - является решающей, главной. Смелость, отвага, презрение к смерти – вот те основные качества, которыми определяются достоинство войны. Но в мирное время мы не идем в разведку, презрение к смерти от нас не требуется и отвага нам необходима лишь в чрезвычайных ситуациях. Однако то, что в войну стояло за героизмом, питало его, было его почвой – разве это утратило свою силу? Да, мы не ходим сегодня в разведку, но это обстоятельство не мешает нам и теперь ценить в товарище частность, преданность в дружбе, мужество, чувство ответственности. И теперь нам нужны принципиальность, верность идеалам, самоотверженность, - это и сейчас определяет нашу нравственность, как в годы войны питало героизм».</w:t>
      </w:r>
    </w:p>
    <w:p w:rsidR="00FB0B31" w:rsidRPr="00845B33" w:rsidRDefault="00FB0B31" w:rsidP="00FB0B31">
      <w:pPr>
        <w:jc w:val="both"/>
        <w:rPr>
          <w:u w:val="single"/>
        </w:rPr>
      </w:pPr>
      <w:r w:rsidRPr="00845B33">
        <w:rPr>
          <w:u w:val="single"/>
        </w:rPr>
        <w:t>Чем же питают нашу нравственность произведения В. Быкова?</w:t>
      </w:r>
    </w:p>
    <w:p w:rsidR="00FB0B31" w:rsidRDefault="00FB0B31" w:rsidP="00FB0B31">
      <w:pPr>
        <w:jc w:val="both"/>
      </w:pPr>
      <w:r>
        <w:t xml:space="preserve">Все произведения В. Быкова объединяет одна мысль: в страшных испытаниях человек должен остаться Человеком. «Во время войны, - писал В. Быков, - как никогда ни </w:t>
      </w:r>
      <w:proofErr w:type="gramStart"/>
      <w:r>
        <w:t>до</w:t>
      </w:r>
      <w:proofErr w:type="gramEnd"/>
      <w:r>
        <w:t xml:space="preserve"> ни после нее, обнаружилось важность человеческой нравственности, незыблемость основных моральных критериев, не просто выстоять и победить, но выстоять, победить и остаться в этой жестокой, нечеловечески трудной борьбе человеком».</w:t>
      </w:r>
    </w:p>
    <w:p w:rsidR="00FB0B31" w:rsidRPr="00845B33" w:rsidRDefault="00FB0B31" w:rsidP="00FB0B31">
      <w:pPr>
        <w:jc w:val="both"/>
        <w:rPr>
          <w:u w:val="single"/>
        </w:rPr>
      </w:pPr>
      <w:r w:rsidRPr="00845B33">
        <w:rPr>
          <w:u w:val="single"/>
        </w:rPr>
        <w:t>В чем особенность повестей В. Быкова?</w:t>
      </w:r>
    </w:p>
    <w:p w:rsidR="00FB0B31" w:rsidRDefault="00FB0B31" w:rsidP="00FB0B31">
      <w:pPr>
        <w:jc w:val="both"/>
      </w:pPr>
      <w:r w:rsidRPr="00845B33">
        <w:rPr>
          <w:u w:val="single"/>
        </w:rPr>
        <w:t>Ответ учащегося</w:t>
      </w:r>
      <w:r>
        <w:t>: Герои Быкова – обыкновенные люди, имеющие совесть, чувство долга. В. Быков изображает массовый героизм обыкновенных людей, которые отстояли Родину в страшном противоборстве с фашизмом.</w:t>
      </w:r>
    </w:p>
    <w:p w:rsidR="00FB0B31" w:rsidRDefault="00FB0B31" w:rsidP="00FB0B31">
      <w:pPr>
        <w:jc w:val="both"/>
      </w:pPr>
      <w:r>
        <w:t>Для повестей характерны локальность места действия, сосредоточенность его на малом участке, краткая временная протяженность и в то же время необычайная насыщенность его динамикой событий, небольшое количество действующих лиц и глубокая психологическая характеристика переживаний, мотивов поведения героев.</w:t>
      </w:r>
    </w:p>
    <w:p w:rsidR="00FB0B31" w:rsidRDefault="00FB0B31" w:rsidP="00FB0B31">
      <w:pPr>
        <w:jc w:val="both"/>
      </w:pPr>
      <w:r>
        <w:t>Прослушивание докладов.</w:t>
      </w:r>
    </w:p>
    <w:p w:rsidR="00FB0B31" w:rsidRDefault="00FB0B31" w:rsidP="00FB0B31">
      <w:pPr>
        <w:numPr>
          <w:ilvl w:val="0"/>
          <w:numId w:val="5"/>
        </w:numPr>
        <w:jc w:val="both"/>
      </w:pPr>
      <w:r>
        <w:t>Проблемы героического в повести «Обелиск»</w:t>
      </w:r>
    </w:p>
    <w:p w:rsidR="00FB0B31" w:rsidRDefault="00FB0B31" w:rsidP="00FB0B31">
      <w:pPr>
        <w:jc w:val="both"/>
      </w:pPr>
      <w:r>
        <w:lastRenderedPageBreak/>
        <w:t xml:space="preserve">Большой популярностью у современного читателя пользуются повести о событиях Великой Отечественной войны В. Быкова. Он был участником войны и свидетелем трагических событий в Белоруссии, где каждый четвертый житель погиб от руки гитлеровцев. Повести В. Быкова можно </w:t>
      </w:r>
      <w:proofErr w:type="gramStart"/>
      <w:r>
        <w:t>определить</w:t>
      </w:r>
      <w:proofErr w:type="gramEnd"/>
      <w:r>
        <w:t xml:space="preserve"> как героико-психологические. Во всех произведениях он изображает войну как страшную народную трагедию. Но война в повестях В. Быкова – это не только трагедия, но и проверка духовных качеств советского человека, который не только разгромил фашизм, но и одержал над ним моральную победу.</w:t>
      </w:r>
    </w:p>
    <w:p w:rsidR="00FB0B31" w:rsidRDefault="00FB0B31" w:rsidP="00FB0B31">
      <w:pPr>
        <w:jc w:val="both"/>
      </w:pPr>
      <w:r>
        <w:t xml:space="preserve">Народный учитель Алесь Иванович Мороз не совершает яркого подвига. Он был всего лишь учителем и воспитателем крестьянских белорусских мальчишек и девчонок в поселке Сельцо. Он пришел в Сельцо после присоединения Западной Белоруссии 1939 г. и не просто старался выполнить программу и научить детей читать, писать, считать. Он ставил более трудные и ответственные задачи. Мороз так объяснял свои задачи бывшему заведующему РОНО Ткачуку: «Главное, чтобы ребята теперь поняли, что они люди, не быдло, не какие-то там </w:t>
      </w:r>
      <w:proofErr w:type="spellStart"/>
      <w:r>
        <w:t>выхлаки</w:t>
      </w:r>
      <w:proofErr w:type="spellEnd"/>
      <w:r>
        <w:t>, какими паны привыкли считать их отцов, а самые полноправные граждане».</w:t>
      </w:r>
    </w:p>
    <w:p w:rsidR="00FB0B31" w:rsidRDefault="00FB0B31" w:rsidP="00FB0B31">
      <w:pPr>
        <w:jc w:val="both"/>
      </w:pPr>
      <w:r>
        <w:t xml:space="preserve">Мороз не растерялся и тогда, когда началась война. По разрешению немецких властей он продолжал учить детей в школе. Встретившись в тылу врага с Ткачуком, он так объясняет ему свои цели: «Плохому я не научу. А школа необходима. Не будем учить мы – будут оболванивать они. Я не затем два года очеловечивал этих ребят, чтобы их теперь </w:t>
      </w:r>
      <w:proofErr w:type="spellStart"/>
      <w:r>
        <w:t>расчеловечили</w:t>
      </w:r>
      <w:proofErr w:type="spellEnd"/>
      <w:r>
        <w:t xml:space="preserve">. Я за них еще поборюсь. Сколько смогу, разумеется». Свою главную задачу Мороз видел в том, чтобы разжигать чувство ненависти и мести у своих учеников к фашистским захватчикам, он вдохновлял их на борьбу с оккупантами. Его ученики совершили диверсионный акт, взорвали машину с фашистами, но были схвачены и приговорены к смертной казни. И Мороз – их учитель и наставник, укрытый партизанами, - без приказа партизан и даже вопреки их воле, добровольно сдается в руки гитлеровцев, чтобы поддержать своих учеников перед казнью. Он не только вселяет в них мужество, но и помогает бежать от палачей своему лучшему ученику Павлу </w:t>
      </w:r>
      <w:proofErr w:type="spellStart"/>
      <w:r>
        <w:t>Миклошевичу</w:t>
      </w:r>
      <w:proofErr w:type="spellEnd"/>
      <w:r>
        <w:t xml:space="preserve">. В повести В. Быкова соединяются два времени: прошлое – героические события войны – и наша современность. Рассказ о подвиге Мороза ведет бывший заведующий РОНО, ныне пенсионер Ткачук. Для него Мороз навечно остался примером мужества и благородства, самоотверженного служения народу. В лице Мороза В. Быков создал новый тип педагога-воспитателя. Мороз в повести Быкова напоминает и образ учителя из повести Ч. Айтматова «Первый учитель». Огромную силу воздействия личности Мороза за своих воспитанников В. Быков показал на примере жизни его любимого ученика – Павла </w:t>
      </w:r>
      <w:proofErr w:type="spellStart"/>
      <w:r>
        <w:t>Миклошевича</w:t>
      </w:r>
      <w:proofErr w:type="spellEnd"/>
      <w:r>
        <w:t xml:space="preserve">. Он продолжил дело своего учителя, получил педагогическое образование и стал учительствовать в поселке Сельцо. Он тоже пользовался любовью и уважением своих учеников, как и Мороз. Павел </w:t>
      </w:r>
      <w:proofErr w:type="spellStart"/>
      <w:r>
        <w:t>Миклошевич</w:t>
      </w:r>
      <w:proofErr w:type="spellEnd"/>
      <w:r>
        <w:t xml:space="preserve"> всю свою жизнь посвятил тому, чтобы воздать должное героическому подвигу своего учителя, чтобы доказать, что Мороз, разделив героическую участь своих воспитанников, совершил подвиг, а его имя достойно того, чтобы быть начертанным на обелиске, воздвигнутом в Сельце, в память героического подвига учеников Мороза. И в конце своей жизни Павел добивается этого: имя Мороза было поставлено на обелиске. Обелиск выступает в повести как символ памяти живых о героях.</w:t>
      </w:r>
    </w:p>
    <w:p w:rsidR="00FB0B31" w:rsidRDefault="00FB0B31" w:rsidP="00FB0B31">
      <w:pPr>
        <w:jc w:val="center"/>
      </w:pPr>
      <w:r>
        <w:t>Выступление оппонента</w:t>
      </w:r>
    </w:p>
    <w:p w:rsidR="00FB0B31" w:rsidRDefault="00FB0B31" w:rsidP="00FB0B31">
      <w:pPr>
        <w:jc w:val="both"/>
      </w:pPr>
      <w:r>
        <w:t>Докладчик сумел в своем сообщении раскрыть проблему героического в повести В. Быкова «Обелиск». (Я тоже восхищен подвигом учителя Мороза, который добровольно идет к полицаям, стремясь поддержать своих учеников. Его все отговаривают, считая его поступок ненужной жертвой, а он идет, хотя твердо знает, что фашисты не выполнят своего обещания выпустить ребят. Но иначе он поступить не может. «Не надо было, учитель», - говорит Морозу один из жителей. А тот только одно слово в ответ: «Надо». Всем содержанием повести</w:t>
      </w:r>
      <w:r w:rsidRPr="005309E8">
        <w:t xml:space="preserve"> </w:t>
      </w:r>
      <w:r>
        <w:t>В. Быков утверждает, что поступок Мороза – героический. И докладчик сумел доказать это. Самопожертвование Мороза, это пример для всех окружающих людей. Пример человечности и духовной стойкости.)</w:t>
      </w:r>
    </w:p>
    <w:p w:rsidR="00FB0B31" w:rsidRDefault="00FB0B31" w:rsidP="00FB0B31">
      <w:pPr>
        <w:jc w:val="both"/>
      </w:pPr>
      <w:r>
        <w:lastRenderedPageBreak/>
        <w:t xml:space="preserve">И меня, как, наверное, и многих возмущает вопрос </w:t>
      </w:r>
      <w:proofErr w:type="spellStart"/>
      <w:r>
        <w:t>завроно</w:t>
      </w:r>
      <w:proofErr w:type="spellEnd"/>
      <w:r>
        <w:t xml:space="preserve"> </w:t>
      </w:r>
      <w:proofErr w:type="spellStart"/>
      <w:r>
        <w:t>Ксендзова</w:t>
      </w:r>
      <w:proofErr w:type="spellEnd"/>
      <w:r>
        <w:t>: заслуживает ли учитель Мороз, чтобы его фамилию написали на обелиске, прибавив его фамилию к фамилиям пяти казненных его учеников? Он спрашивает: «Ну что он такого сделал? Убил ли хоть одного немца?» На это разгневанный Ткачук отвечает: «Он делал больше, чем бы убил сто. Он жизнь положил на плаху. Сам. Добровольно.»</w:t>
      </w:r>
    </w:p>
    <w:p w:rsidR="00FB0B31" w:rsidRDefault="00FB0B31" w:rsidP="00FB0B31">
      <w:pPr>
        <w:jc w:val="both"/>
      </w:pPr>
      <w:r>
        <w:t>Суметь положить свою жизнь на плаху. Во имя чего? Во имя Родины, во имя человека, во имя жизни других людей. Сумели бы мы поступить так же? Ответить сразу трудно. Но хочется сказать одно: если у нас будет хоть капелька той же стойкости, той самоотверженности, той уверенности в правоте своего дела, что были у Мороза, мы будем уже Людьми.</w:t>
      </w:r>
    </w:p>
    <w:p w:rsidR="00FB0B31" w:rsidRPr="00845B33" w:rsidRDefault="00FB0B31" w:rsidP="00FB0B31">
      <w:pPr>
        <w:numPr>
          <w:ilvl w:val="0"/>
          <w:numId w:val="5"/>
        </w:numPr>
        <w:jc w:val="both"/>
        <w:rPr>
          <w:u w:val="single"/>
        </w:rPr>
      </w:pPr>
      <w:r w:rsidRPr="00845B33">
        <w:rPr>
          <w:u w:val="single"/>
        </w:rPr>
        <w:t>Выдержки из доклада. Героизм и героические личности в повести «Дожить до рассвета»</w:t>
      </w:r>
    </w:p>
    <w:p w:rsidR="00FB0B31" w:rsidRDefault="00FB0B31" w:rsidP="00FB0B31">
      <w:pPr>
        <w:jc w:val="both"/>
      </w:pPr>
      <w:r>
        <w:t xml:space="preserve">  Повесть «Дожить до рассвета» была написана в 1972 году. И судьба лейтенанта Ивановского, сражающегося с врагом до последнего дыхания, - это судьба всего народа, неодолимой силой вставшего на пути немецких захватчиков.</w:t>
      </w:r>
    </w:p>
    <w:p w:rsidR="00FB0B31" w:rsidRDefault="00FB0B31" w:rsidP="00FB0B31">
      <w:pPr>
        <w:jc w:val="both"/>
      </w:pPr>
      <w:r>
        <w:t>Лейтенант Ивановский отправляется во главе диверсионной группы в тыл к немцам с заданием уничтожить немецкий склад с боеприпасами. При переходе линии фронта ранят одного бойца, а с ним приходится отправить назад второго. Потом отстают еще двое. Тяжело ранят бойца Хакимова. Ранен и сам Ивановский. Все это задерживает группу, и она выходит к шоссе лишь засветло. Когда же шоссе удалось перейти, то склада боеприпасов на прежнем месте не оказалось. Он был передислоцирован. Отправив группу назад, Ивановский, взяв с собой бойца Пивоварова, идет на поиски склада. Ночью они натыкаются на немецкий штаб. Их обнаруживают. Тяжело ранят в грудь Ивановского, потом убивают Пивоварова. Умирающий лейтенант с противотанковой гранатой в руках выползает на дорогу, надеясь с рассветом, когда возобновиться движение, взорвать какую-нибудь вражескую машину. Но вместо блестящего «</w:t>
      </w:r>
      <w:proofErr w:type="spellStart"/>
      <w:r>
        <w:t>Оппеля</w:t>
      </w:r>
      <w:proofErr w:type="spellEnd"/>
      <w:r>
        <w:t>» с генералом, на дороге появляются обозники. Одного из них Ивановский вместе с собой взрывает оставшейся гранатой, делая свой «последний взнос для Родины». (Оценка поступка Ивановского)</w:t>
      </w:r>
    </w:p>
    <w:p w:rsidR="00FB0B31" w:rsidRDefault="00FB0B31" w:rsidP="00FB0B31">
      <w:pPr>
        <w:jc w:val="both"/>
      </w:pPr>
      <w:r>
        <w:t>Вывод: Писатель раскрывает неслыханную стойкость духа советского человека, которая привела и к победе под Москвой, а потом и к разгрому, и к полному краху гитлеровской Германии.</w:t>
      </w:r>
    </w:p>
    <w:p w:rsidR="00FB0B31" w:rsidRDefault="00FB0B31" w:rsidP="00FB0B31">
      <w:pPr>
        <w:jc w:val="both"/>
      </w:pPr>
      <w:r>
        <w:t>Ивановский думает про себя: «должна же его мучительная смерть, как и тысячи других не менее мучительных смертей, привести к какому-то результату в этой войне. Должен же в этом быть какой-то, пусть не очень значительный, но все же человеческий смысл». И он вдруг поверил, что будет. Что непременно будет, что никакие из человеческих страданий не бессмысленны в этом мире, тем более солдатские муки и солдатская кровь, пролитая на эту неприютную, мерзкую, но свою землю. Есть в этом смысл! И будет результат, иначе быть не может, потому что не должно быть.</w:t>
      </w:r>
    </w:p>
    <w:p w:rsidR="00FB0B31" w:rsidRPr="00955C38" w:rsidRDefault="00FB0B31" w:rsidP="00FB0B31">
      <w:pPr>
        <w:jc w:val="both"/>
        <w:rPr>
          <w:u w:val="single"/>
        </w:rPr>
      </w:pPr>
      <w:r w:rsidRPr="00955C38">
        <w:rPr>
          <w:u w:val="single"/>
        </w:rPr>
        <w:t>Выступление оппонента (Выдержки из выступления).</w:t>
      </w:r>
    </w:p>
    <w:p w:rsidR="00FB0B31" w:rsidRDefault="00FB0B31" w:rsidP="00FB0B31">
      <w:pPr>
        <w:jc w:val="both"/>
      </w:pPr>
      <w:r>
        <w:t xml:space="preserve">   Я согласна с докладчиком. Хочется просто обобщить. Герои Быкова </w:t>
      </w:r>
      <w:proofErr w:type="gramStart"/>
      <w:r>
        <w:t>делают  максимально</w:t>
      </w:r>
      <w:proofErr w:type="gramEnd"/>
      <w:r>
        <w:t xml:space="preserve"> возможное в невозможных условиях, проявляя такое высокое сознание долга, такую волю, стойкость и самопожертвование, что понимаешь, что наша судьба зависела именно от таких Ивановских. Тысячи Ивановских насмерть встали, защищая свою Родину. Склоняешь голову перед памятью тех, кто остался навеки молодым, кто не вернулся в родной дом, кто просто своей грудью Родину защитил.</w:t>
      </w:r>
    </w:p>
    <w:p w:rsidR="00FB0B31" w:rsidRDefault="00FB0B31" w:rsidP="00FB0B31">
      <w:pPr>
        <w:jc w:val="both"/>
      </w:pPr>
      <w:r>
        <w:t>Учитель: Проблема нравственного выбора раскрывается в повести «Сотников». Раскрывая замысел этого произведения, он писал, что хотел показать, на что способен человек, когда «возможности отстоять свою жизнь исчерпаны до конца и предотвратить смерть невозможно». Перед лицом страшных испытаний безысходностью смерти в повести оказываются попавшие в руки полицаев два партизана – Сотников и Рыбак.</w:t>
      </w:r>
    </w:p>
    <w:p w:rsidR="00FB0B31" w:rsidRDefault="00FB0B31" w:rsidP="00FB0B31">
      <w:pPr>
        <w:jc w:val="both"/>
      </w:pPr>
      <w:r>
        <w:lastRenderedPageBreak/>
        <w:t xml:space="preserve">    При этом потенциал своих героев писатель проверяет высшим критерием – отношением к жизни и смерти. При этом первостепенное значение для В. Быкова имеет не ответ на вопрос, какой выбор делают герои, а почему они поступают так или иначе.</w:t>
      </w:r>
    </w:p>
    <w:p w:rsidR="00FB0B31" w:rsidRDefault="00FB0B31" w:rsidP="00FB0B31">
      <w:pPr>
        <w:jc w:val="both"/>
      </w:pPr>
      <w:r>
        <w:t xml:space="preserve">   Выдержки из доклада «Коварная судьба заплутавшегося на войне человека».</w:t>
      </w:r>
    </w:p>
    <w:p w:rsidR="00FB0B31" w:rsidRDefault="00FB0B31" w:rsidP="00FB0B31">
      <w:pPr>
        <w:jc w:val="both"/>
      </w:pPr>
      <w:r>
        <w:t>Характеристика Рыбака.</w:t>
      </w:r>
    </w:p>
    <w:p w:rsidR="00FB0B31" w:rsidRDefault="00FB0B31" w:rsidP="00FB0B31">
      <w:pPr>
        <w:numPr>
          <w:ilvl w:val="0"/>
          <w:numId w:val="6"/>
        </w:numPr>
        <w:jc w:val="both"/>
      </w:pPr>
      <w:r>
        <w:t>Как описывает автор Рыбака в начале повести? (Мысли, действия, речь, эмоциональное состояние)</w:t>
      </w:r>
    </w:p>
    <w:p w:rsidR="00FB0B31" w:rsidRDefault="00FB0B31" w:rsidP="00FB0B31">
      <w:pPr>
        <w:jc w:val="both"/>
      </w:pPr>
      <w:r>
        <w:t>Рыбак вызывает симпатию практичностью, умением быстро ориентироваться, готовностью непременно выполнить любое задание, отношением к Сотникову.</w:t>
      </w:r>
    </w:p>
    <w:p w:rsidR="00FB0B31" w:rsidRDefault="00FB0B31" w:rsidP="00FB0B31">
      <w:pPr>
        <w:jc w:val="both"/>
      </w:pPr>
      <w:r>
        <w:t xml:space="preserve">  Но чувствуется, что Рыбак живет просто, без особых раздумий над жизнью, над вопросами нравственности.</w:t>
      </w:r>
    </w:p>
    <w:p w:rsidR="00FB0B31" w:rsidRDefault="00FB0B31" w:rsidP="00FB0B31">
      <w:pPr>
        <w:numPr>
          <w:ilvl w:val="0"/>
          <w:numId w:val="6"/>
        </w:numPr>
        <w:jc w:val="both"/>
      </w:pPr>
      <w:r>
        <w:t>Каково идейно-художественное назначение воспоминаний Рыбака о детстве? Малодушие Рыбака.</w:t>
      </w:r>
    </w:p>
    <w:p w:rsidR="00FB0B31" w:rsidRDefault="00FB0B31" w:rsidP="00FB0B31">
      <w:pPr>
        <w:numPr>
          <w:ilvl w:val="0"/>
          <w:numId w:val="6"/>
        </w:numPr>
        <w:jc w:val="both"/>
      </w:pPr>
      <w:r>
        <w:t xml:space="preserve">Как ведет себя Рыбак по мере усиления опасности. Встреча с полицаями (гл. 5, 6), преследование (гл. 7, 8, в избе </w:t>
      </w:r>
      <w:proofErr w:type="spellStart"/>
      <w:r>
        <w:t>Демчихи</w:t>
      </w:r>
      <w:proofErr w:type="spellEnd"/>
      <w:r>
        <w:t>, гл. 9), по дороге. Вывоз в полицию (гл. 10), в фашистском плену (гл. 11-14), в последний час (гл. 18-19). Рыбак, в поисках спасения, в надежде выжить любой ценой, незаметно освобождает свое сознание от нравственных норм, рвет связи с людьми и закономерно приходит к позорному, духовному самоубийству.</w:t>
      </w:r>
    </w:p>
    <w:p w:rsidR="00FB0B31" w:rsidRDefault="00FB0B31" w:rsidP="00FB0B31">
      <w:pPr>
        <w:jc w:val="both"/>
      </w:pPr>
    </w:p>
    <w:p w:rsidR="00FB0B31" w:rsidRDefault="00FB0B31" w:rsidP="00FB0B31">
      <w:pPr>
        <w:jc w:val="both"/>
      </w:pPr>
      <w:r>
        <w:t>Выступление оппонента и арбитра</w:t>
      </w:r>
    </w:p>
    <w:p w:rsidR="00FB0B31" w:rsidRDefault="00FB0B31" w:rsidP="00FB0B31">
      <w:pPr>
        <w:jc w:val="both"/>
      </w:pPr>
      <w:r>
        <w:t>Доклад о Сотникове. (Выдержки из доклада «Рядовой всенародного подвига»).</w:t>
      </w:r>
    </w:p>
    <w:p w:rsidR="00FB0B31" w:rsidRDefault="00FB0B31" w:rsidP="00FB0B31">
      <w:pPr>
        <w:jc w:val="both"/>
      </w:pPr>
      <w:r>
        <w:t xml:space="preserve">  В противовес Рыбаку, который в стремлении выжить все больше и больше сосредотачивается на себе, Сотников все острее ощущает нерасторжимость своей связи с людьми, свои обязательства перед ними, свою моральную ответственность за настоящее и будущее.</w:t>
      </w:r>
    </w:p>
    <w:p w:rsidR="00FB0B31" w:rsidRDefault="00FB0B31" w:rsidP="00FB0B31">
      <w:pPr>
        <w:numPr>
          <w:ilvl w:val="0"/>
          <w:numId w:val="7"/>
        </w:numPr>
        <w:jc w:val="both"/>
      </w:pPr>
      <w:r>
        <w:t>Сотников в начале повести</w:t>
      </w:r>
    </w:p>
    <w:p w:rsidR="00FB0B31" w:rsidRDefault="00FB0B31" w:rsidP="00FB0B31">
      <w:pPr>
        <w:numPr>
          <w:ilvl w:val="0"/>
          <w:numId w:val="7"/>
        </w:numPr>
        <w:jc w:val="both"/>
      </w:pPr>
      <w:r>
        <w:t>Поведение Сотникова по мере усиления опасности (главы указаны в характеристике Рыбака).</w:t>
      </w:r>
    </w:p>
    <w:p w:rsidR="00FB0B31" w:rsidRDefault="00FB0B31" w:rsidP="00FB0B31">
      <w:pPr>
        <w:jc w:val="both"/>
      </w:pPr>
      <w:r w:rsidRPr="00955C38">
        <w:rPr>
          <w:u w:val="single"/>
        </w:rPr>
        <w:t>Выводы:</w:t>
      </w:r>
      <w:r>
        <w:t xml:space="preserve"> Сотников «</w:t>
      </w:r>
      <w:proofErr w:type="spellStart"/>
      <w:r>
        <w:t>обремен</w:t>
      </w:r>
      <w:proofErr w:type="spellEnd"/>
      <w:r>
        <w:t xml:space="preserve"> многими обязанностями перед людьми и страной», он уже ничем не может помочь себе, но, спасая других, готов «взять все на себя». Сотников погибает как герой, он совершает подвиг самопожертвования во имя Родины и ее свободы, видит свой долг в том, чтобы «уйти из этого мира по совести, встретить смерть с солдатским достоинством». И эта достойная, гордая гибель партизана на площади, на глазах у десятков жителей деревни, обретает силу призыва к сопротивлению, становится примером стойкости и </w:t>
      </w:r>
      <w:proofErr w:type="spellStart"/>
      <w:r>
        <w:t>непокоренности</w:t>
      </w:r>
      <w:proofErr w:type="spellEnd"/>
      <w:r>
        <w:t>.</w:t>
      </w:r>
    </w:p>
    <w:p w:rsidR="00FB0B31" w:rsidRDefault="00FB0B31" w:rsidP="00FB0B31">
      <w:pPr>
        <w:jc w:val="both"/>
      </w:pPr>
      <w:r>
        <w:t xml:space="preserve">   Сотников, физически погибая, остается жить в памяти людей. Человек, пожертвовавший собой ради спасения людей, становится бессмертным.</w:t>
      </w:r>
    </w:p>
    <w:p w:rsidR="00FB0B31" w:rsidRDefault="00FB0B31" w:rsidP="00FB0B31">
      <w:pPr>
        <w:jc w:val="both"/>
      </w:pPr>
      <w:r>
        <w:t>Выступление оппонентов и арбитров.</w:t>
      </w:r>
    </w:p>
    <w:p w:rsidR="00FB0B31" w:rsidRPr="00955C38" w:rsidRDefault="00FB0B31" w:rsidP="00FB0B31">
      <w:pPr>
        <w:jc w:val="both"/>
        <w:rPr>
          <w:b/>
          <w:u w:val="single"/>
        </w:rPr>
      </w:pPr>
      <w:r w:rsidRPr="00955C38">
        <w:rPr>
          <w:b/>
          <w:u w:val="single"/>
        </w:rPr>
        <w:t>Сравнение Сотникова и Рыбака.</w:t>
      </w:r>
    </w:p>
    <w:p w:rsidR="00FB0B31" w:rsidRDefault="00FB0B31" w:rsidP="00FB0B31">
      <w:pPr>
        <w:jc w:val="both"/>
      </w:pPr>
      <w:r>
        <w:t>Выступление учащихся.</w:t>
      </w:r>
    </w:p>
    <w:p w:rsidR="00FB0B31" w:rsidRDefault="00FB0B31" w:rsidP="00FB0B31">
      <w:pPr>
        <w:jc w:val="both"/>
      </w:pPr>
      <w:r w:rsidRPr="00955C38">
        <w:rPr>
          <w:u w:val="single"/>
        </w:rPr>
        <w:t>Вывод учителя</w:t>
      </w:r>
      <w:r>
        <w:t xml:space="preserve">: </w:t>
      </w:r>
      <w:proofErr w:type="gramStart"/>
      <w:r>
        <w:t>В</w:t>
      </w:r>
      <w:proofErr w:type="gramEnd"/>
      <w:r>
        <w:t xml:space="preserve"> жестоких обстоятельствах жизни найти единственно достойное решение человеку помогает высокая мера духовности, зрелость мировоззрения. Именно это поддерживает человека в выборе, когда он предпочитает смерть позору соглашательства. В этом духовная сила Сотникова, в этом источник его подвига.</w:t>
      </w:r>
    </w:p>
    <w:p w:rsidR="00FB0B31" w:rsidRDefault="00FB0B31" w:rsidP="00FB0B31">
      <w:pPr>
        <w:jc w:val="both"/>
      </w:pPr>
      <w:r>
        <w:t>- Возможно ли нравственное перерождение Рыбака? (Ответы учащихся)</w:t>
      </w:r>
    </w:p>
    <w:p w:rsidR="00FB0B31" w:rsidRDefault="00FB0B31" w:rsidP="00FB0B31">
      <w:pPr>
        <w:jc w:val="both"/>
      </w:pPr>
      <w:r>
        <w:t>- выводы, запись тезисов в тетрадь.</w:t>
      </w:r>
    </w:p>
    <w:p w:rsidR="00FB0B31" w:rsidRDefault="00FB0B31" w:rsidP="00FB0B31">
      <w:pPr>
        <w:jc w:val="both"/>
      </w:pPr>
      <w:r>
        <w:t xml:space="preserve">  Основная тема повести Быкова – война. Основная проблема творчества нравственно-философская – человек в бесчеловечных обстоятельствах.</w:t>
      </w:r>
    </w:p>
    <w:p w:rsidR="00FB0B31" w:rsidRDefault="00FB0B31" w:rsidP="00FB0B31">
      <w:pPr>
        <w:jc w:val="both"/>
      </w:pPr>
      <w:r>
        <w:t xml:space="preserve">  Ситуация, в которую попадают герои писателя трагическая. Действие сосредоточено на малом участие пространства.</w:t>
      </w:r>
    </w:p>
    <w:p w:rsidR="00FB0B31" w:rsidRDefault="00FB0B31" w:rsidP="00FB0B31">
      <w:pPr>
        <w:jc w:val="both"/>
      </w:pPr>
      <w:r>
        <w:t xml:space="preserve">   Языку свойственно образность и философичность.</w:t>
      </w:r>
    </w:p>
    <w:p w:rsidR="00FB0B31" w:rsidRDefault="00FB0B31" w:rsidP="00FB0B31">
      <w:pPr>
        <w:jc w:val="both"/>
      </w:pPr>
      <w:r>
        <w:lastRenderedPageBreak/>
        <w:t xml:space="preserve">  Быков использует детали, символы, внутренние монологи героев, эпизоды действия и т.д.</w:t>
      </w:r>
    </w:p>
    <w:p w:rsidR="00FB0B31" w:rsidRDefault="00FB0B31" w:rsidP="00FB0B31">
      <w:pPr>
        <w:jc w:val="both"/>
      </w:pPr>
      <w:r>
        <w:t xml:space="preserve">   В системе образов и тоне повествования чувствуется авторское отношение к героям.</w:t>
      </w:r>
    </w:p>
    <w:p w:rsidR="00FB0B31" w:rsidRDefault="00FB0B31" w:rsidP="00FB0B31">
      <w:pPr>
        <w:jc w:val="both"/>
      </w:pPr>
      <w:r>
        <w:t xml:space="preserve">  Быковские герои были чернорабочие войны, тяжко, надсадно, выбиваясь из сил тянувшими свою армейскую ли, партизанскую лямку. Они не только не одерживали громких побед, в честь которых гремели бы салюты, но часто вроде бы терпели полнейшее поражение и бесславно погибали, как угодивший в плен Сотников из одноименной повести, или Ивановский из повести «Дожить до рассвета».</w:t>
      </w:r>
    </w:p>
    <w:p w:rsidR="00FB0B31" w:rsidRDefault="00FB0B31" w:rsidP="00FB0B31">
      <w:pPr>
        <w:jc w:val="both"/>
      </w:pPr>
      <w:r>
        <w:t xml:space="preserve">  Одна из </w:t>
      </w:r>
      <w:proofErr w:type="spellStart"/>
      <w:r>
        <w:t>быковских</w:t>
      </w:r>
      <w:proofErr w:type="spellEnd"/>
      <w:r>
        <w:t xml:space="preserve"> повестей называется «</w:t>
      </w:r>
      <w:proofErr w:type="spellStart"/>
      <w:r>
        <w:t>Западня</w:t>
      </w:r>
      <w:proofErr w:type="gramStart"/>
      <w:r>
        <w:t>».некая</w:t>
      </w:r>
      <w:proofErr w:type="spellEnd"/>
      <w:proofErr w:type="gramEnd"/>
      <w:r>
        <w:t xml:space="preserve"> западня подстерегает и почти всех его героев: они оказываются в драматических обстоятельствах, требующих от них не только напряжения физических и моральных сил, но и тяжкого выбора, самостоятельных труднейших решений, часто не только не очевидных, но кажущихся даже страшными ошибками.</w:t>
      </w:r>
    </w:p>
    <w:p w:rsidR="00FB0B31" w:rsidRDefault="00FB0B31" w:rsidP="00FB0B31">
      <w:pPr>
        <w:jc w:val="both"/>
      </w:pPr>
      <w:r>
        <w:t xml:space="preserve">   И как не трудно приходится излюбленным героям писателя, эти отнюдь не богатырского склада и вида люди (вспомним хотя бы Сотникова, он «едва тащился… в своих неуклюжих, стоптанных бурках… в глубоко надвинутой на уши красноармейской пилотке»!) упрямо возвышаются над обстоятельствами и даже самой своей смертью утверждают и укрепляют те нравственные принципы, которых придерживаются и которые стремятся распространять. </w:t>
      </w:r>
      <w:proofErr w:type="gramStart"/>
      <w:r>
        <w:t>«Такое не пропадает</w:t>
      </w:r>
      <w:proofErr w:type="gramEnd"/>
      <w:r>
        <w:t>, - говорит о Морозе и его достойном ученике один из персонажей «Обелиска». – Прорастет. Через год, пять, десять, а что проклюнется. Увидишь»</w:t>
      </w:r>
    </w:p>
    <w:p w:rsidR="00FB0B31" w:rsidRDefault="00FB0B31" w:rsidP="00FB0B31">
      <w:pPr>
        <w:jc w:val="both"/>
      </w:pPr>
    </w:p>
    <w:p w:rsidR="00FB0B31" w:rsidRDefault="00FB0B31" w:rsidP="00FB0B31">
      <w:pPr>
        <w:jc w:val="both"/>
      </w:pPr>
      <w:r>
        <w:t>Домашнее задание: написать отзыв «Героизм в повестях В. Быкова».</w:t>
      </w:r>
    </w:p>
    <w:p w:rsidR="00FB0B31" w:rsidRDefault="00FB0B31" w:rsidP="00FB0B31">
      <w:pPr>
        <w:jc w:val="both"/>
      </w:pPr>
    </w:p>
    <w:p w:rsidR="002E5C9A" w:rsidRDefault="002E5C9A"/>
    <w:sectPr w:rsidR="002E5C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onotype Corsiva">
    <w:panose1 w:val="03010101010201010101"/>
    <w:charset w:val="CC"/>
    <w:family w:val="script"/>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430BA"/>
    <w:multiLevelType w:val="hybridMultilevel"/>
    <w:tmpl w:val="442818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37F0914"/>
    <w:multiLevelType w:val="hybridMultilevel"/>
    <w:tmpl w:val="D196EE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31BA614A"/>
    <w:multiLevelType w:val="hybridMultilevel"/>
    <w:tmpl w:val="7ABAC0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3E5094A"/>
    <w:multiLevelType w:val="hybridMultilevel"/>
    <w:tmpl w:val="9D7649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EA52AD"/>
    <w:multiLevelType w:val="hybridMultilevel"/>
    <w:tmpl w:val="F9ACF3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7CFA4F7C"/>
    <w:multiLevelType w:val="hybridMultilevel"/>
    <w:tmpl w:val="67FA50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7F9011B9"/>
    <w:multiLevelType w:val="hybridMultilevel"/>
    <w:tmpl w:val="536486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B31"/>
    <w:rsid w:val="002E5C9A"/>
    <w:rsid w:val="00FB0B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9CD11"/>
  <w15:chartTrackingRefBased/>
  <w15:docId w15:val="{0B3CF514-A078-4BC8-BCA3-A03014B9C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0B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FB0B31"/>
    <w:pPr>
      <w:widowControl w:val="0"/>
      <w:autoSpaceDE w:val="0"/>
      <w:spacing w:after="0" w:line="240" w:lineRule="auto"/>
    </w:pPr>
    <w:rPr>
      <w:rFonts w:ascii="Times New Roman" w:eastAsia="Calibri" w:hAnsi="Times New Roman" w:cs="Times New Roman"/>
      <w:sz w:val="24"/>
      <w:szCs w:val="24"/>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2794</Words>
  <Characters>15928</Characters>
  <Application>Microsoft Office Word</Application>
  <DocSecurity>0</DocSecurity>
  <Lines>132</Lines>
  <Paragraphs>37</Paragraphs>
  <ScaleCrop>false</ScaleCrop>
  <Company/>
  <LinksUpToDate>false</LinksUpToDate>
  <CharactersWithSpaces>18685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Tycoon</dc:creator>
  <cp:keywords/>
  <dc:description/>
  <cp:lastModifiedBy>Tycoon</cp:lastModifiedBy>
  <cp:revision>1</cp:revision>
  <dcterms:created xsi:type="dcterms:W3CDTF">2021-08-10T10:58:00Z</dcterms:created>
  <dcterms:modified xsi:type="dcterms:W3CDTF">2021-08-10T11:01:00Z</dcterms:modified>
</cp:coreProperties>
</file>